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AC" w:rsidRPr="00BE7620" w:rsidRDefault="00C8697A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E7620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BE7620" w:rsidRPr="00BE7620">
        <w:rPr>
          <w:rFonts w:ascii="Times New Roman" w:hAnsi="Times New Roman" w:cs="Times New Roman"/>
          <w:sz w:val="36"/>
          <w:szCs w:val="36"/>
        </w:rPr>
        <w:t xml:space="preserve">      </w:t>
      </w:r>
      <w:r w:rsidRPr="00BE7620">
        <w:rPr>
          <w:rFonts w:ascii="Times New Roman" w:hAnsi="Times New Roman" w:cs="Times New Roman"/>
          <w:sz w:val="36"/>
          <w:szCs w:val="36"/>
        </w:rPr>
        <w:t xml:space="preserve"> </w:t>
      </w:r>
      <w:r w:rsidR="00514825" w:rsidRPr="00BE7620">
        <w:rPr>
          <w:rFonts w:ascii="Times New Roman" w:hAnsi="Times New Roman" w:cs="Times New Roman"/>
          <w:sz w:val="36"/>
          <w:szCs w:val="36"/>
        </w:rPr>
        <w:t xml:space="preserve">  </w:t>
      </w:r>
      <w:r w:rsidR="00BE7620">
        <w:rPr>
          <w:rFonts w:ascii="Times New Roman" w:hAnsi="Times New Roman" w:cs="Times New Roman"/>
          <w:sz w:val="36"/>
          <w:szCs w:val="36"/>
        </w:rPr>
        <w:t xml:space="preserve">   </w:t>
      </w:r>
      <w:r w:rsidRPr="00BE7620">
        <w:rPr>
          <w:rFonts w:ascii="Times New Roman" w:hAnsi="Times New Roman" w:cs="Times New Roman"/>
          <w:color w:val="FF0000"/>
          <w:sz w:val="36"/>
          <w:szCs w:val="36"/>
        </w:rPr>
        <w:t xml:space="preserve">Маршрут выходного дня </w:t>
      </w:r>
    </w:p>
    <w:p w:rsidR="00BE7620" w:rsidRPr="00BE7620" w:rsidRDefault="00C8697A" w:rsidP="00BE762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E7620">
        <w:rPr>
          <w:rFonts w:ascii="Times New Roman" w:hAnsi="Times New Roman" w:cs="Times New Roman"/>
          <w:sz w:val="36"/>
          <w:szCs w:val="36"/>
        </w:rPr>
        <w:t>Уважаемые родители</w:t>
      </w:r>
      <w:r w:rsidR="0065662C" w:rsidRPr="00BE7620">
        <w:rPr>
          <w:rFonts w:ascii="Times New Roman" w:hAnsi="Times New Roman" w:cs="Times New Roman"/>
          <w:sz w:val="36"/>
          <w:szCs w:val="36"/>
        </w:rPr>
        <w:t xml:space="preserve">, в выходной день вам  предлагаем </w:t>
      </w:r>
      <w:r w:rsidRPr="00BE7620">
        <w:rPr>
          <w:rFonts w:ascii="Times New Roman" w:hAnsi="Times New Roman" w:cs="Times New Roman"/>
          <w:sz w:val="36"/>
          <w:szCs w:val="36"/>
        </w:rPr>
        <w:t xml:space="preserve"> посетить вместе с детьми </w:t>
      </w:r>
      <w:proofErr w:type="spellStart"/>
      <w:r w:rsidRPr="00BE7620">
        <w:rPr>
          <w:rFonts w:ascii="Times New Roman" w:hAnsi="Times New Roman" w:cs="Times New Roman"/>
          <w:sz w:val="36"/>
          <w:szCs w:val="36"/>
        </w:rPr>
        <w:t>аг</w:t>
      </w:r>
      <w:proofErr w:type="spellEnd"/>
      <w:r w:rsidRPr="00BE7620">
        <w:rPr>
          <w:rFonts w:ascii="Times New Roman" w:hAnsi="Times New Roman" w:cs="Times New Roman"/>
          <w:sz w:val="36"/>
          <w:szCs w:val="36"/>
        </w:rPr>
        <w:t>. Синь</w:t>
      </w:r>
      <w:r w:rsidR="00852F5F" w:rsidRPr="00BE7620">
        <w:rPr>
          <w:rFonts w:ascii="Times New Roman" w:hAnsi="Times New Roman" w:cs="Times New Roman"/>
          <w:sz w:val="36"/>
          <w:szCs w:val="36"/>
        </w:rPr>
        <w:t>ки</w:t>
      </w:r>
      <w:r w:rsidR="00852F5F" w:rsidRPr="00BE7620">
        <w:rPr>
          <w:rFonts w:ascii="Times New Roman" w:hAnsi="Times New Roman" w:cs="Times New Roman"/>
          <w:color w:val="FF0000"/>
          <w:sz w:val="36"/>
          <w:szCs w:val="36"/>
        </w:rPr>
        <w:t xml:space="preserve">   </w:t>
      </w:r>
    </w:p>
    <w:p w:rsidR="0065662C" w:rsidRPr="00BE7620" w:rsidRDefault="00852F5F" w:rsidP="00BE762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E7620">
        <w:rPr>
          <w:rFonts w:ascii="Times New Roman" w:hAnsi="Times New Roman" w:cs="Times New Roman"/>
          <w:color w:val="FF0000"/>
          <w:sz w:val="36"/>
          <w:szCs w:val="36"/>
        </w:rPr>
        <w:t>Как доехать?</w:t>
      </w:r>
    </w:p>
    <w:p w:rsidR="00C8697A" w:rsidRDefault="008E44FC" w:rsidP="00C8697A">
      <w:pPr>
        <w:jc w:val="center"/>
        <w:rPr>
          <w:rFonts w:ascii="Times New Roman" w:hAnsi="Times New Roman" w:cs="Times New Roman"/>
          <w:sz w:val="44"/>
          <w:szCs w:val="44"/>
        </w:rPr>
      </w:pPr>
      <w:hyperlink r:id="rId5" w:history="1">
        <w:r w:rsidR="0065662C" w:rsidRPr="000E1E51">
          <w:rPr>
            <w:rStyle w:val="a3"/>
            <w:rFonts w:ascii="Times New Roman" w:hAnsi="Times New Roman" w:cs="Times New Roman"/>
            <w:sz w:val="44"/>
            <w:szCs w:val="44"/>
          </w:rPr>
          <w:t>https://yandex.by/maps/-/CCUFYSrv2C</w:t>
        </w:r>
      </w:hyperlink>
    </w:p>
    <w:p w:rsidR="0065662C" w:rsidRDefault="008E44FC" w:rsidP="00C8697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493665" cy="5424055"/>
            <wp:effectExtent l="0" t="0" r="0" b="0"/>
            <wp:docPr id="2" name="Рисунок 2" descr="C:\Users\Praleska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leska\Desktop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0244" cy="548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20" w:rsidRDefault="00260B77" w:rsidP="00BE7620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                </w:t>
      </w:r>
      <w:r w:rsidR="00BE7620">
        <w:rPr>
          <w:rFonts w:ascii="Times New Roman" w:hAnsi="Times New Roman" w:cs="Times New Roman"/>
          <w:color w:val="FF0000"/>
          <w:sz w:val="44"/>
          <w:szCs w:val="44"/>
        </w:rPr>
        <w:t xml:space="preserve">           </w:t>
      </w:r>
    </w:p>
    <w:p w:rsidR="00852F5F" w:rsidRPr="00BE7620" w:rsidRDefault="00BE7620" w:rsidP="00BE762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BE7620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</w:t>
      </w:r>
      <w:r w:rsidRPr="00BE7620">
        <w:rPr>
          <w:rFonts w:ascii="Times New Roman" w:hAnsi="Times New Roman" w:cs="Times New Roman"/>
          <w:color w:val="FF0000"/>
          <w:sz w:val="36"/>
          <w:szCs w:val="36"/>
        </w:rPr>
        <w:t xml:space="preserve">Предлагаем посетить </w:t>
      </w:r>
      <w:r>
        <w:rPr>
          <w:rFonts w:ascii="Times New Roman" w:hAnsi="Times New Roman" w:cs="Times New Roman"/>
          <w:color w:val="FF0000"/>
          <w:sz w:val="36"/>
          <w:szCs w:val="36"/>
        </w:rPr>
        <w:t>…</w:t>
      </w:r>
    </w:p>
    <w:p w:rsidR="00BE7620" w:rsidRPr="00A62CDA" w:rsidRDefault="00BE7620" w:rsidP="00260B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4549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60B77"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Археологический памятник - городище </w:t>
      </w:r>
      <w:r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(</w:t>
      </w:r>
      <w:r w:rsidR="00260B77"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X - XIII вв.</w:t>
      </w:r>
      <w:r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)</w:t>
      </w:r>
    </w:p>
    <w:p w:rsidR="00BE7620" w:rsidRPr="00454901" w:rsidRDefault="00BE7620" w:rsidP="00260B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расстоянии 0,4 км на юг от восточной окраины д.Синьки</w:t>
      </w:r>
    </w:p>
    <w:p w:rsidR="00514825" w:rsidRDefault="008E44FC" w:rsidP="004F5821">
      <w:pPr>
        <w:tabs>
          <w:tab w:val="left" w:pos="1739"/>
        </w:tabs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95024" cy="3257905"/>
            <wp:effectExtent l="0" t="0" r="0" b="0"/>
            <wp:docPr id="3" name="Рисунок 3" descr="C:\Users\Pralesk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lesk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168" cy="326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620" w:rsidRDefault="00BE7620" w:rsidP="008E44FC">
      <w:pPr>
        <w:tabs>
          <w:tab w:val="left" w:pos="1739"/>
        </w:tabs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Люди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считают ,что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этом месте стоял костел ,который провалился под землю</w:t>
      </w:r>
      <w:r w:rsidR="00A62CD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60B77" w:rsidRPr="00A62CDA" w:rsidRDefault="00454901" w:rsidP="008E44FC">
      <w:pPr>
        <w:tabs>
          <w:tab w:val="left" w:pos="1739"/>
        </w:tabs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У</w:t>
      </w:r>
      <w:r w:rsidR="00260B77"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никальный музей</w:t>
      </w:r>
      <w:r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 w:rsidR="00260B77"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в </w:t>
      </w:r>
      <w:proofErr w:type="spellStart"/>
      <w:r w:rsidR="00260B77"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аг</w:t>
      </w:r>
      <w:proofErr w:type="spellEnd"/>
      <w:r w:rsidR="00260B77"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. Синьки </w:t>
      </w:r>
      <w:r w:rsidRPr="00A62CD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«Из старины далёкой»</w:t>
      </w:r>
    </w:p>
    <w:p w:rsidR="00260B77" w:rsidRPr="00260B77" w:rsidRDefault="00260B77" w:rsidP="008E4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0B77">
        <w:rPr>
          <w:rFonts w:ascii="Times New Roman" w:eastAsia="Times New Roman" w:hAnsi="Times New Roman" w:cs="Times New Roman"/>
          <w:sz w:val="36"/>
          <w:szCs w:val="36"/>
          <w:lang w:eastAsia="ru-RU"/>
        </w:rPr>
        <w:t>В экспозиции представлено более 100 экспонатов,</w:t>
      </w:r>
      <w:r w:rsidR="00454901" w:rsidRPr="004549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60B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среди которых – предметы этнографии и домашнего обихода жителей </w:t>
      </w:r>
      <w:proofErr w:type="spellStart"/>
      <w:r w:rsidRPr="00260B77">
        <w:rPr>
          <w:rFonts w:ascii="Times New Roman" w:eastAsia="Times New Roman" w:hAnsi="Times New Roman" w:cs="Times New Roman"/>
          <w:sz w:val="36"/>
          <w:szCs w:val="36"/>
          <w:lang w:eastAsia="ru-RU"/>
        </w:rPr>
        <w:t>Сморгонского</w:t>
      </w:r>
      <w:proofErr w:type="spellEnd"/>
      <w:r w:rsidRPr="00260B7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района: рушники, «</w:t>
      </w:r>
      <w:proofErr w:type="spellStart"/>
      <w:r w:rsidRPr="00260B77">
        <w:rPr>
          <w:rFonts w:ascii="Times New Roman" w:eastAsia="Times New Roman" w:hAnsi="Times New Roman" w:cs="Times New Roman"/>
          <w:sz w:val="36"/>
          <w:szCs w:val="36"/>
          <w:lang w:eastAsia="ru-RU"/>
        </w:rPr>
        <w:t>дываны</w:t>
      </w:r>
      <w:proofErr w:type="spellEnd"/>
      <w:r w:rsidRPr="00260B77">
        <w:rPr>
          <w:rFonts w:ascii="Times New Roman" w:eastAsia="Times New Roman" w:hAnsi="Times New Roman" w:cs="Times New Roman"/>
          <w:sz w:val="36"/>
          <w:szCs w:val="36"/>
          <w:lang w:eastAsia="ru-RU"/>
        </w:rPr>
        <w:t>», изделия из дерева, глины, лозы. На экспозиции можно познакомиться с жизненным укладом региона конца XIX – начала XX века.</w:t>
      </w:r>
    </w:p>
    <w:p w:rsidR="00A62CDA" w:rsidRDefault="008E44FC" w:rsidP="008E44FC">
      <w:pPr>
        <w:tabs>
          <w:tab w:val="left" w:pos="1739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821147" cy="2555702"/>
            <wp:effectExtent l="0" t="0" r="0" b="0"/>
            <wp:docPr id="5" name="Рисунок 5" descr="C:\Users\Pralesk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lesk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57" cy="25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FC" w:rsidRDefault="00A62CDA" w:rsidP="00260B77">
      <w:pPr>
        <w:tabs>
          <w:tab w:val="left" w:pos="1739"/>
        </w:tabs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</w:p>
    <w:p w:rsidR="004F5821" w:rsidRPr="00A62CDA" w:rsidRDefault="00A62CDA" w:rsidP="00260B77">
      <w:pPr>
        <w:tabs>
          <w:tab w:val="left" w:pos="1739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    </w:t>
      </w:r>
      <w:r w:rsidR="004F5821" w:rsidRPr="00A62CDA">
        <w:rPr>
          <w:rFonts w:ascii="Times New Roman" w:hAnsi="Times New Roman" w:cs="Times New Roman"/>
          <w:color w:val="FF0000"/>
          <w:sz w:val="36"/>
          <w:szCs w:val="36"/>
        </w:rPr>
        <w:t xml:space="preserve">По маршруту в </w:t>
      </w:r>
      <w:proofErr w:type="spellStart"/>
      <w:r w:rsidR="004F5821" w:rsidRPr="00A62CDA">
        <w:rPr>
          <w:rFonts w:ascii="Times New Roman" w:hAnsi="Times New Roman" w:cs="Times New Roman"/>
          <w:color w:val="FF0000"/>
          <w:sz w:val="36"/>
          <w:szCs w:val="36"/>
        </w:rPr>
        <w:t>аг</w:t>
      </w:r>
      <w:proofErr w:type="spellEnd"/>
      <w:r w:rsidR="004F5821" w:rsidRPr="00A62CDA">
        <w:rPr>
          <w:rFonts w:ascii="Times New Roman" w:hAnsi="Times New Roman" w:cs="Times New Roman"/>
          <w:color w:val="FF0000"/>
          <w:sz w:val="36"/>
          <w:szCs w:val="36"/>
        </w:rPr>
        <w:t xml:space="preserve">. Синьки можно увидеть….. </w:t>
      </w:r>
    </w:p>
    <w:p w:rsidR="00454901" w:rsidRPr="00A62CDA" w:rsidRDefault="004F5821" w:rsidP="00260B77">
      <w:pPr>
        <w:tabs>
          <w:tab w:val="left" w:pos="1739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A62CDA">
        <w:rPr>
          <w:rFonts w:ascii="Times New Roman" w:hAnsi="Times New Roman" w:cs="Times New Roman"/>
          <w:color w:val="FF0000"/>
          <w:sz w:val="36"/>
          <w:szCs w:val="36"/>
        </w:rPr>
        <w:t>Церковь иконы Божией Матери «Всех скорбящих радость»</w:t>
      </w:r>
      <w:r w:rsidRPr="00A62CDA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Pr="00A62CDA">
        <w:rPr>
          <w:rFonts w:ascii="Times New Roman" w:hAnsi="Times New Roman" w:cs="Times New Roman"/>
          <w:sz w:val="36"/>
          <w:szCs w:val="36"/>
        </w:rPr>
        <w:t xml:space="preserve">д. </w:t>
      </w:r>
      <w:proofErr w:type="spellStart"/>
      <w:r w:rsidRPr="00A62CDA">
        <w:rPr>
          <w:rFonts w:ascii="Times New Roman" w:hAnsi="Times New Roman" w:cs="Times New Roman"/>
          <w:sz w:val="36"/>
          <w:szCs w:val="36"/>
        </w:rPr>
        <w:t>Кевлы</w:t>
      </w:r>
      <w:proofErr w:type="spellEnd"/>
      <w:r w:rsidRPr="00A62CD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62CDA">
        <w:rPr>
          <w:rFonts w:ascii="Times New Roman" w:hAnsi="Times New Roman" w:cs="Times New Roman"/>
          <w:sz w:val="36"/>
          <w:szCs w:val="36"/>
        </w:rPr>
        <w:t>Сморгонского</w:t>
      </w:r>
      <w:proofErr w:type="spellEnd"/>
      <w:r w:rsidRPr="00A62CDA">
        <w:rPr>
          <w:rFonts w:ascii="Times New Roman" w:hAnsi="Times New Roman" w:cs="Times New Roman"/>
          <w:sz w:val="36"/>
          <w:szCs w:val="36"/>
        </w:rPr>
        <w:t xml:space="preserve"> района Лидской епархии Белорусской Православной Церкви, 1862 г.</w:t>
      </w:r>
    </w:p>
    <w:p w:rsidR="004F5821" w:rsidRDefault="008E44FC" w:rsidP="008E44FC">
      <w:pPr>
        <w:tabs>
          <w:tab w:val="left" w:pos="1739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101484" cy="2743200"/>
            <wp:effectExtent l="0" t="0" r="0" b="0"/>
            <wp:docPr id="6" name="Рисунок 6" descr="C:\Users\Pralesk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lesk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820" cy="275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21" w:rsidRPr="00A62CDA" w:rsidRDefault="00A62CDA" w:rsidP="00260B77">
      <w:pPr>
        <w:tabs>
          <w:tab w:val="left" w:pos="1739"/>
        </w:tabs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A62CDA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Валун </w:t>
      </w:r>
      <w:proofErr w:type="gramStart"/>
      <w:r w:rsidRPr="00A62CDA">
        <w:rPr>
          <w:rFonts w:ascii="Times New Roman" w:hAnsi="Times New Roman" w:cs="Times New Roman"/>
          <w:color w:val="FF0000"/>
          <w:sz w:val="36"/>
          <w:szCs w:val="36"/>
        </w:rPr>
        <w:t>« Кошачий</w:t>
      </w:r>
      <w:proofErr w:type="gramEnd"/>
      <w:r w:rsidRPr="00A62CDA">
        <w:rPr>
          <w:rFonts w:ascii="Times New Roman" w:hAnsi="Times New Roman" w:cs="Times New Roman"/>
          <w:color w:val="FF0000"/>
          <w:sz w:val="36"/>
          <w:szCs w:val="36"/>
        </w:rPr>
        <w:t xml:space="preserve"> камень»</w:t>
      </w:r>
    </w:p>
    <w:p w:rsidR="00A62CDA" w:rsidRDefault="00A62CDA" w:rsidP="00260B77">
      <w:pPr>
        <w:tabs>
          <w:tab w:val="left" w:pos="1739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Геологический памятник природы республиканского значения в д.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Кевлы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Кевловский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камень ещё зовут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Кошачим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якобы на нём имеется след от кошачьей лапы.</w:t>
      </w:r>
    </w:p>
    <w:p w:rsidR="004F5821" w:rsidRPr="004F5821" w:rsidRDefault="008E44FC" w:rsidP="00514825">
      <w:pPr>
        <w:tabs>
          <w:tab w:val="left" w:pos="1739"/>
        </w:tabs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39292" cy="3054927"/>
            <wp:effectExtent l="0" t="0" r="0" b="0"/>
            <wp:docPr id="8" name="Рисунок 8" descr="C:\Users\Pralesk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aleska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370" cy="306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821" w:rsidRPr="004F5821" w:rsidSect="00BE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875E1"/>
    <w:multiLevelType w:val="hybridMultilevel"/>
    <w:tmpl w:val="B47A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97A"/>
    <w:rsid w:val="00260B77"/>
    <w:rsid w:val="003E6390"/>
    <w:rsid w:val="00454901"/>
    <w:rsid w:val="004F5821"/>
    <w:rsid w:val="00514825"/>
    <w:rsid w:val="0065662C"/>
    <w:rsid w:val="007A7FC0"/>
    <w:rsid w:val="00852F5F"/>
    <w:rsid w:val="008E44FC"/>
    <w:rsid w:val="00A62CDA"/>
    <w:rsid w:val="00B956AC"/>
    <w:rsid w:val="00BE7620"/>
    <w:rsid w:val="00C8697A"/>
    <w:rsid w:val="00C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AB1E4-2AE0-4405-A109-CD3CC84E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6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2F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0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B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6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andex.by/maps/-/CCUFYSrv2C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Praleska</cp:lastModifiedBy>
  <cp:revision>4</cp:revision>
  <cp:lastPrinted>2022-04-25T16:28:00Z</cp:lastPrinted>
  <dcterms:created xsi:type="dcterms:W3CDTF">2022-04-19T15:02:00Z</dcterms:created>
  <dcterms:modified xsi:type="dcterms:W3CDTF">2022-10-13T12:13:00Z</dcterms:modified>
</cp:coreProperties>
</file>